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F6" w:rsidRPr="009B51F6" w:rsidRDefault="007F08F7" w:rsidP="009B51F6">
      <w:pPr>
        <w:pStyle w:val="BodyText"/>
        <w:rPr>
          <w:rFonts w:ascii="Arial" w:hAnsi="Arial" w:cs="Arial"/>
          <w:b/>
          <w:sz w:val="32"/>
          <w:szCs w:val="32"/>
        </w:rPr>
      </w:pPr>
      <w:r w:rsidRPr="009B51F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-86360</wp:posOffset>
            </wp:positionV>
            <wp:extent cx="2045335" cy="652145"/>
            <wp:effectExtent l="0" t="0" r="0" b="0"/>
            <wp:wrapNone/>
            <wp:docPr id="15" name="Picture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F6" w:rsidRPr="009B51F6">
        <w:rPr>
          <w:rFonts w:ascii="Arial" w:hAnsi="Arial" w:cs="Arial"/>
          <w:b/>
          <w:sz w:val="32"/>
          <w:szCs w:val="32"/>
        </w:rPr>
        <w:t>Transportation Services</w:t>
      </w:r>
    </w:p>
    <w:p w:rsidR="0066775F" w:rsidRDefault="009B51F6" w:rsidP="002164A5">
      <w:pPr>
        <w:pStyle w:val="BodyText"/>
        <w:rPr>
          <w:rFonts w:cs="Arial"/>
          <w:sz w:val="22"/>
          <w:szCs w:val="22"/>
        </w:rPr>
      </w:pPr>
      <w:r w:rsidRPr="009B51F6">
        <w:rPr>
          <w:rFonts w:ascii="Arial" w:hAnsi="Arial" w:cs="Arial"/>
          <w:b/>
          <w:sz w:val="32"/>
          <w:szCs w:val="32"/>
        </w:rPr>
        <w:t>Consent</w:t>
      </w:r>
      <w:r w:rsidR="002164A5">
        <w:rPr>
          <w:rFonts w:ascii="Arial" w:hAnsi="Arial" w:cs="Arial"/>
          <w:b/>
          <w:sz w:val="32"/>
          <w:szCs w:val="32"/>
        </w:rPr>
        <w:t xml:space="preserve"> for Contact Information </w:t>
      </w:r>
    </w:p>
    <w:p w:rsidR="0012729C" w:rsidRPr="009B51F6" w:rsidRDefault="0012729C" w:rsidP="00081632">
      <w:pPr>
        <w:jc w:val="both"/>
        <w:rPr>
          <w:rFonts w:cs="Arial"/>
          <w:sz w:val="22"/>
          <w:szCs w:val="22"/>
        </w:rPr>
      </w:pPr>
    </w:p>
    <w:p w:rsidR="009B51F6" w:rsidRDefault="009B51F6" w:rsidP="00081632">
      <w:pPr>
        <w:jc w:val="both"/>
        <w:rPr>
          <w:rFonts w:cs="Arial"/>
          <w:sz w:val="22"/>
          <w:szCs w:val="22"/>
        </w:rPr>
      </w:pPr>
    </w:p>
    <w:p w:rsidR="0012729C" w:rsidRDefault="0012729C" w:rsidP="0012729C">
      <w:pPr>
        <w:pBdr>
          <w:top w:val="thinThickSmallGap" w:sz="24" w:space="1" w:color="auto"/>
        </w:pBdr>
        <w:jc w:val="both"/>
        <w:rPr>
          <w:rFonts w:cs="Arial"/>
          <w:sz w:val="22"/>
          <w:szCs w:val="22"/>
        </w:rPr>
      </w:pPr>
    </w:p>
    <w:p w:rsidR="0012729C" w:rsidRPr="00CC2D74" w:rsidRDefault="0012729C" w:rsidP="0012729C">
      <w:pPr>
        <w:pBdr>
          <w:top w:val="thinThickSmallGap" w:sz="24" w:space="1" w:color="auto"/>
        </w:pBdr>
        <w:jc w:val="both"/>
        <w:rPr>
          <w:rFonts w:cs="Arial"/>
          <w:sz w:val="22"/>
          <w:szCs w:val="22"/>
        </w:rPr>
      </w:pPr>
    </w:p>
    <w:p w:rsidR="009567E3" w:rsidRPr="00CC2D74" w:rsidRDefault="009567E3" w:rsidP="00CC2D74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CC2D74">
        <w:rPr>
          <w:rFonts w:cs="Arial"/>
          <w:i/>
          <w:sz w:val="22"/>
          <w:szCs w:val="22"/>
        </w:rPr>
        <w:t xml:space="preserve">Contact information is required for all drivers. The information will be disclosed to </w:t>
      </w:r>
      <w:r w:rsidR="009B51F6" w:rsidRPr="00CC2D74">
        <w:rPr>
          <w:rFonts w:cs="Arial"/>
          <w:i/>
          <w:sz w:val="22"/>
          <w:szCs w:val="22"/>
        </w:rPr>
        <w:t>contractors</w:t>
      </w:r>
      <w:r w:rsidRPr="00CC2D74">
        <w:rPr>
          <w:rFonts w:cs="Arial"/>
          <w:i/>
          <w:sz w:val="22"/>
          <w:szCs w:val="22"/>
        </w:rPr>
        <w:t xml:space="preserve"> and staff of the </w:t>
      </w:r>
      <w:r w:rsidR="009B51F6" w:rsidRPr="00CC2D74">
        <w:rPr>
          <w:rFonts w:cs="Arial"/>
          <w:i/>
          <w:sz w:val="22"/>
          <w:szCs w:val="22"/>
        </w:rPr>
        <w:t>Division</w:t>
      </w:r>
      <w:r w:rsidRPr="00CC2D74">
        <w:rPr>
          <w:rFonts w:cs="Arial"/>
          <w:i/>
          <w:sz w:val="22"/>
          <w:szCs w:val="22"/>
        </w:rPr>
        <w:t xml:space="preserve">. Newsletters and other articles will be sent </w:t>
      </w:r>
      <w:r w:rsidR="0066775F" w:rsidRPr="00CC2D74">
        <w:rPr>
          <w:rFonts w:cs="Arial"/>
          <w:i/>
          <w:sz w:val="22"/>
          <w:szCs w:val="22"/>
        </w:rPr>
        <w:t xml:space="preserve">to the </w:t>
      </w:r>
      <w:r w:rsidR="009B51F6" w:rsidRPr="00CC2D74">
        <w:rPr>
          <w:rFonts w:cs="Arial"/>
          <w:i/>
          <w:sz w:val="22"/>
          <w:szCs w:val="22"/>
        </w:rPr>
        <w:t xml:space="preserve">GYPSD </w:t>
      </w:r>
      <w:r w:rsidR="0066775F" w:rsidRPr="00CC2D74">
        <w:rPr>
          <w:rFonts w:cs="Arial"/>
          <w:i/>
          <w:sz w:val="22"/>
          <w:szCs w:val="22"/>
        </w:rPr>
        <w:t xml:space="preserve">email address provided. </w:t>
      </w:r>
    </w:p>
    <w:p w:rsidR="0066775F" w:rsidRPr="00CC2D74" w:rsidRDefault="0066775F" w:rsidP="00CC2D74">
      <w:pPr>
        <w:spacing w:line="276" w:lineRule="auto"/>
        <w:jc w:val="both"/>
        <w:rPr>
          <w:rFonts w:cs="Arial"/>
          <w:i/>
          <w:sz w:val="22"/>
          <w:szCs w:val="22"/>
        </w:rPr>
      </w:pPr>
    </w:p>
    <w:p w:rsidR="009B51F6" w:rsidRPr="00CC2D74" w:rsidRDefault="009B51F6" w:rsidP="00CC2D74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CC2D74">
        <w:rPr>
          <w:rFonts w:cs="Arial"/>
          <w:i/>
          <w:sz w:val="22"/>
          <w:szCs w:val="22"/>
        </w:rPr>
        <w:t xml:space="preserve">In accordance with Freedom of Information and </w:t>
      </w:r>
      <w:r w:rsidR="001A0AA6" w:rsidRPr="00CC2D74">
        <w:rPr>
          <w:rFonts w:cs="Arial"/>
          <w:i/>
          <w:sz w:val="22"/>
          <w:szCs w:val="22"/>
        </w:rPr>
        <w:t>Protection</w:t>
      </w:r>
      <w:r w:rsidRPr="00CC2D74">
        <w:rPr>
          <w:rFonts w:cs="Arial"/>
          <w:i/>
          <w:sz w:val="22"/>
          <w:szCs w:val="22"/>
        </w:rPr>
        <w:t xml:space="preserve"> of Privacy Act (FOIP) the school division requires permission from employees and contractors</w:t>
      </w:r>
      <w:r w:rsidR="007F08F7">
        <w:rPr>
          <w:rFonts w:cs="Arial"/>
          <w:i/>
          <w:sz w:val="22"/>
          <w:szCs w:val="22"/>
        </w:rPr>
        <w:t xml:space="preserve"> </w:t>
      </w:r>
      <w:r w:rsidRPr="00CC2D74">
        <w:rPr>
          <w:rFonts w:cs="Arial"/>
          <w:i/>
          <w:sz w:val="22"/>
          <w:szCs w:val="22"/>
        </w:rPr>
        <w:t>to</w:t>
      </w:r>
      <w:r w:rsidR="007F08F7">
        <w:rPr>
          <w:rFonts w:cs="Arial"/>
          <w:i/>
          <w:sz w:val="22"/>
          <w:szCs w:val="22"/>
        </w:rPr>
        <w:t xml:space="preserve"> </w:t>
      </w:r>
      <w:r w:rsidRPr="00CC2D74">
        <w:rPr>
          <w:rFonts w:cs="Arial"/>
          <w:i/>
          <w:sz w:val="22"/>
          <w:szCs w:val="22"/>
        </w:rPr>
        <w:t>release and use personal information.</w:t>
      </w:r>
      <w:r w:rsidR="00CC2D74" w:rsidRPr="00CC2D74">
        <w:rPr>
          <w:rFonts w:cs="Arial"/>
          <w:i/>
          <w:sz w:val="22"/>
          <w:szCs w:val="22"/>
        </w:rPr>
        <w:t xml:space="preserve"> </w:t>
      </w:r>
      <w:r w:rsidRPr="00CC2D74">
        <w:rPr>
          <w:rFonts w:cs="Arial"/>
          <w:i/>
          <w:sz w:val="22"/>
          <w:szCs w:val="22"/>
        </w:rPr>
        <w:t>Employee personal information released to parents</w:t>
      </w:r>
      <w:r w:rsidR="00CC2D74" w:rsidRPr="00CC2D74">
        <w:rPr>
          <w:rFonts w:cs="Arial"/>
          <w:i/>
          <w:sz w:val="22"/>
          <w:szCs w:val="22"/>
        </w:rPr>
        <w:t>, students</w:t>
      </w:r>
      <w:r w:rsidRPr="00CC2D74">
        <w:rPr>
          <w:rFonts w:cs="Arial"/>
          <w:i/>
          <w:sz w:val="22"/>
          <w:szCs w:val="22"/>
        </w:rPr>
        <w:t xml:space="preserve"> or the school on </w:t>
      </w:r>
      <w:r w:rsidR="001A0AA6" w:rsidRPr="00CC2D74">
        <w:rPr>
          <w:rFonts w:cs="Arial"/>
          <w:i/>
          <w:sz w:val="22"/>
          <w:szCs w:val="22"/>
        </w:rPr>
        <w:t>an</w:t>
      </w:r>
      <w:r w:rsidRPr="00CC2D74">
        <w:rPr>
          <w:rFonts w:cs="Arial"/>
          <w:i/>
          <w:sz w:val="22"/>
          <w:szCs w:val="22"/>
        </w:rPr>
        <w:t xml:space="preserve"> “as needed” basis</w:t>
      </w:r>
      <w:r w:rsidR="00CC2D74" w:rsidRPr="00CC2D74">
        <w:rPr>
          <w:rFonts w:cs="Arial"/>
          <w:i/>
          <w:sz w:val="22"/>
          <w:szCs w:val="22"/>
        </w:rPr>
        <w:t>.</w:t>
      </w:r>
      <w:r w:rsidR="00CC2D74">
        <w:rPr>
          <w:rFonts w:cs="Arial"/>
          <w:i/>
          <w:sz w:val="22"/>
          <w:szCs w:val="22"/>
        </w:rPr>
        <w:t xml:space="preserve"> Photographs may be used for Transportation articles, reports and advertisements.</w:t>
      </w:r>
    </w:p>
    <w:p w:rsidR="0012729C" w:rsidRPr="00CC2D74" w:rsidRDefault="0012729C" w:rsidP="00CC2D74">
      <w:pPr>
        <w:spacing w:line="276" w:lineRule="auto"/>
        <w:jc w:val="both"/>
        <w:rPr>
          <w:rFonts w:cs="Arial"/>
          <w:i/>
          <w:sz w:val="22"/>
          <w:szCs w:val="22"/>
        </w:rPr>
      </w:pPr>
    </w:p>
    <w:p w:rsidR="0012729C" w:rsidRPr="00CC2D74" w:rsidRDefault="00CC2D74" w:rsidP="00CC2D74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CC2D74">
        <w:rPr>
          <w:rFonts w:cs="Arial"/>
          <w:i/>
          <w:sz w:val="22"/>
          <w:szCs w:val="22"/>
        </w:rPr>
        <w:t>I</w:t>
      </w:r>
      <w:r>
        <w:rPr>
          <w:rFonts w:cs="Arial"/>
          <w:i/>
          <w:sz w:val="22"/>
          <w:szCs w:val="22"/>
        </w:rPr>
        <w:t xml:space="preserve"> ________________________________________ </w:t>
      </w:r>
      <w:r w:rsidRPr="00CC2D74">
        <w:rPr>
          <w:rFonts w:cs="Arial"/>
          <w:i/>
          <w:sz w:val="22"/>
          <w:szCs w:val="22"/>
        </w:rPr>
        <w:t xml:space="preserve">give permission for Grande Yellowhead Public School Division No. 77 to release the information as </w:t>
      </w:r>
      <w:r>
        <w:rPr>
          <w:rFonts w:cs="Arial"/>
          <w:i/>
          <w:sz w:val="22"/>
          <w:szCs w:val="22"/>
        </w:rPr>
        <w:t xml:space="preserve">indicated </w:t>
      </w:r>
      <w:r w:rsidRPr="00CC2D74">
        <w:rPr>
          <w:rFonts w:cs="Arial"/>
          <w:i/>
          <w:sz w:val="22"/>
          <w:szCs w:val="22"/>
        </w:rPr>
        <w:t>below.</w:t>
      </w:r>
    </w:p>
    <w:p w:rsidR="00081632" w:rsidRPr="00CC2D74" w:rsidRDefault="00081632" w:rsidP="00081632">
      <w:pPr>
        <w:jc w:val="both"/>
        <w:rPr>
          <w:rFonts w:cs="Arial"/>
          <w:sz w:val="22"/>
          <w:szCs w:val="22"/>
        </w:rPr>
      </w:pPr>
    </w:p>
    <w:p w:rsidR="0066775F" w:rsidRPr="009B51F6" w:rsidRDefault="0066775F" w:rsidP="00081632">
      <w:pPr>
        <w:jc w:val="both"/>
        <w:rPr>
          <w:rFonts w:cs="Arial"/>
          <w:sz w:val="22"/>
          <w:szCs w:val="22"/>
        </w:rPr>
      </w:pPr>
    </w:p>
    <w:p w:rsidR="00081632" w:rsidRPr="009B51F6" w:rsidRDefault="00081632" w:rsidP="00081632">
      <w:pPr>
        <w:jc w:val="both"/>
        <w:rPr>
          <w:rFonts w:cs="Arial"/>
          <w:sz w:val="22"/>
          <w:szCs w:val="22"/>
        </w:rPr>
      </w:pPr>
      <w:r w:rsidRPr="009B51F6">
        <w:rPr>
          <w:rFonts w:cs="Arial"/>
          <w:sz w:val="22"/>
          <w:szCs w:val="22"/>
        </w:rPr>
        <w:t xml:space="preserve">Please list your contact </w:t>
      </w:r>
      <w:r w:rsidR="00CC2D74">
        <w:rPr>
          <w:rFonts w:cs="Arial"/>
          <w:sz w:val="22"/>
          <w:szCs w:val="22"/>
        </w:rPr>
        <w:t xml:space="preserve">information below and </w:t>
      </w:r>
      <w:r w:rsidRPr="009B51F6">
        <w:rPr>
          <w:rFonts w:cs="Arial"/>
          <w:sz w:val="22"/>
          <w:szCs w:val="22"/>
        </w:rPr>
        <w:t>indicate wh</w:t>
      </w:r>
      <w:r w:rsidR="00CC2D74">
        <w:rPr>
          <w:rFonts w:cs="Arial"/>
          <w:sz w:val="22"/>
          <w:szCs w:val="22"/>
        </w:rPr>
        <w:t>at information shall be disclosed</w:t>
      </w:r>
      <w:r w:rsidRPr="009B51F6">
        <w:rPr>
          <w:rFonts w:cs="Arial"/>
          <w:sz w:val="22"/>
          <w:szCs w:val="22"/>
        </w:rPr>
        <w:t>.</w:t>
      </w:r>
    </w:p>
    <w:p w:rsidR="00081632" w:rsidRPr="009B51F6" w:rsidRDefault="00081632" w:rsidP="00081632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240"/>
        <w:gridCol w:w="1200"/>
        <w:gridCol w:w="480"/>
        <w:gridCol w:w="4140"/>
        <w:gridCol w:w="2520"/>
      </w:tblGrid>
      <w:tr w:rsidR="00081632" w:rsidRPr="009B51F6" w:rsidTr="0012729C">
        <w:tc>
          <w:tcPr>
            <w:tcW w:w="1278" w:type="dxa"/>
          </w:tcPr>
          <w:p w:rsidR="00081632" w:rsidRPr="0012729C" w:rsidRDefault="00081632" w:rsidP="00CA7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729C">
              <w:rPr>
                <w:rFonts w:cs="Arial"/>
                <w:b/>
                <w:sz w:val="18"/>
                <w:szCs w:val="18"/>
              </w:rPr>
              <w:t>May be</w:t>
            </w:r>
          </w:p>
          <w:p w:rsidR="00081632" w:rsidRPr="0012729C" w:rsidRDefault="00081632" w:rsidP="00CA7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729C">
              <w:rPr>
                <w:rFonts w:cs="Arial"/>
                <w:b/>
                <w:sz w:val="18"/>
                <w:szCs w:val="18"/>
              </w:rPr>
              <w:t>Disclosed</w:t>
            </w:r>
          </w:p>
        </w:tc>
        <w:tc>
          <w:tcPr>
            <w:tcW w:w="240" w:type="dxa"/>
          </w:tcPr>
          <w:p w:rsidR="00081632" w:rsidRPr="0012729C" w:rsidRDefault="00081632" w:rsidP="00CA73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081632" w:rsidRPr="0012729C" w:rsidRDefault="00CC2D74" w:rsidP="00CC2D74">
            <w:pPr>
              <w:ind w:left="-144" w:right="-14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="00081632" w:rsidRPr="0012729C">
              <w:rPr>
                <w:rFonts w:cs="Arial"/>
                <w:b/>
                <w:sz w:val="18"/>
                <w:szCs w:val="18"/>
              </w:rPr>
              <w:t xml:space="preserve">o not 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="00081632" w:rsidRPr="0012729C">
              <w:rPr>
                <w:rFonts w:cs="Arial"/>
                <w:b/>
                <w:sz w:val="18"/>
                <w:szCs w:val="18"/>
              </w:rPr>
              <w:t>isclose</w:t>
            </w:r>
          </w:p>
        </w:tc>
        <w:tc>
          <w:tcPr>
            <w:tcW w:w="480" w:type="dxa"/>
          </w:tcPr>
          <w:p w:rsidR="00081632" w:rsidRPr="0012729C" w:rsidRDefault="00081632" w:rsidP="00CA73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081632" w:rsidRPr="009B51F6" w:rsidRDefault="00081632" w:rsidP="00CA73D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081632" w:rsidRPr="009B51F6" w:rsidRDefault="00081632" w:rsidP="00CA73D8">
            <w:pPr>
              <w:ind w:right="-144"/>
              <w:rPr>
                <w:rFonts w:cs="Arial"/>
                <w:b/>
                <w:sz w:val="22"/>
                <w:szCs w:val="22"/>
              </w:rPr>
            </w:pPr>
          </w:p>
        </w:tc>
      </w:tr>
      <w:tr w:rsidR="00081632" w:rsidRPr="009B51F6" w:rsidTr="0012729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632" w:rsidRPr="009B51F6" w:rsidRDefault="00081632" w:rsidP="00CA73D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081632" w:rsidRPr="009B51F6" w:rsidRDefault="00081632" w:rsidP="00CA73D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632" w:rsidRPr="009B51F6" w:rsidRDefault="00081632" w:rsidP="00CA73D8">
            <w:pPr>
              <w:ind w:left="-144" w:right="-144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081632" w:rsidRPr="009B51F6" w:rsidRDefault="00081632" w:rsidP="00CA73D8">
            <w:pPr>
              <w:spacing w:before="2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:rsidR="00081632" w:rsidRPr="009B51F6" w:rsidRDefault="00081632" w:rsidP="00CA73D8">
            <w:pPr>
              <w:spacing w:before="2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081632" w:rsidRPr="009B51F6" w:rsidRDefault="00081632" w:rsidP="00CA73D8">
            <w:pPr>
              <w:spacing w:before="240"/>
              <w:ind w:right="-144"/>
              <w:rPr>
                <w:rFonts w:cs="Arial"/>
                <w:b/>
                <w:sz w:val="22"/>
                <w:szCs w:val="22"/>
              </w:rPr>
            </w:pPr>
            <w:r w:rsidRPr="009B51F6">
              <w:rPr>
                <w:rFonts w:cs="Arial"/>
                <w:b/>
                <w:sz w:val="22"/>
                <w:szCs w:val="22"/>
              </w:rPr>
              <w:t>(home)</w:t>
            </w:r>
          </w:p>
        </w:tc>
      </w:tr>
      <w:tr w:rsidR="00081632" w:rsidRPr="009B51F6" w:rsidTr="0012729C"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632" w:rsidRPr="009B51F6" w:rsidRDefault="00081632" w:rsidP="00CA73D8">
            <w:pPr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" w:type="dxa"/>
            <w:tcBorders>
              <w:left w:val="nil"/>
            </w:tcBorders>
          </w:tcPr>
          <w:p w:rsidR="00081632" w:rsidRPr="009B51F6" w:rsidRDefault="00081632" w:rsidP="00CA73D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632" w:rsidRPr="009B51F6" w:rsidRDefault="00081632" w:rsidP="00CA73D8">
            <w:pPr>
              <w:ind w:left="-144" w:right="-144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081632" w:rsidRPr="009B51F6" w:rsidRDefault="00081632" w:rsidP="00CA73D8">
            <w:pPr>
              <w:spacing w:before="2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1632" w:rsidRPr="009B51F6" w:rsidRDefault="00081632" w:rsidP="00CA73D8">
            <w:pPr>
              <w:spacing w:before="2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081632" w:rsidRPr="009B51F6" w:rsidRDefault="00081632" w:rsidP="009B51F6">
            <w:pPr>
              <w:spacing w:before="240"/>
              <w:ind w:right="-144"/>
              <w:rPr>
                <w:rFonts w:cs="Arial"/>
                <w:b/>
                <w:sz w:val="22"/>
                <w:szCs w:val="22"/>
              </w:rPr>
            </w:pPr>
            <w:r w:rsidRPr="009B51F6">
              <w:rPr>
                <w:rFonts w:cs="Arial"/>
                <w:b/>
                <w:sz w:val="22"/>
                <w:szCs w:val="22"/>
              </w:rPr>
              <w:t>(cell phone)</w:t>
            </w:r>
          </w:p>
        </w:tc>
      </w:tr>
      <w:tr w:rsidR="00081632" w:rsidRPr="009B51F6" w:rsidTr="0012729C"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632" w:rsidRPr="009B51F6" w:rsidRDefault="00081632" w:rsidP="00CA73D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081632" w:rsidRPr="009B51F6" w:rsidRDefault="00081632" w:rsidP="00CA73D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632" w:rsidRPr="009B51F6" w:rsidRDefault="00081632" w:rsidP="00CA73D8">
            <w:pPr>
              <w:ind w:left="-144" w:right="-144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081632" w:rsidRPr="009B51F6" w:rsidRDefault="00081632" w:rsidP="00CA73D8">
            <w:pPr>
              <w:spacing w:before="2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1632" w:rsidRPr="009B51F6" w:rsidRDefault="00081632" w:rsidP="00CA73D8">
            <w:pPr>
              <w:spacing w:before="2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081632" w:rsidRPr="009B51F6" w:rsidRDefault="00081632" w:rsidP="009B51F6">
            <w:pPr>
              <w:spacing w:before="240"/>
              <w:ind w:left="-18" w:right="-144" w:firstLine="18"/>
              <w:rPr>
                <w:rFonts w:cs="Arial"/>
                <w:b/>
                <w:sz w:val="22"/>
                <w:szCs w:val="22"/>
              </w:rPr>
            </w:pPr>
            <w:r w:rsidRPr="009B51F6">
              <w:rPr>
                <w:rFonts w:cs="Arial"/>
                <w:b/>
                <w:sz w:val="22"/>
                <w:szCs w:val="22"/>
              </w:rPr>
              <w:t>(</w:t>
            </w:r>
            <w:r w:rsidR="009B51F6">
              <w:rPr>
                <w:rFonts w:cs="Arial"/>
                <w:b/>
                <w:sz w:val="22"/>
                <w:szCs w:val="22"/>
              </w:rPr>
              <w:t>E</w:t>
            </w:r>
            <w:r w:rsidRPr="009B51F6">
              <w:rPr>
                <w:rFonts w:cs="Arial"/>
                <w:b/>
                <w:sz w:val="22"/>
                <w:szCs w:val="22"/>
              </w:rPr>
              <w:t>-mail address)</w:t>
            </w:r>
          </w:p>
        </w:tc>
      </w:tr>
    </w:tbl>
    <w:p w:rsidR="00081632" w:rsidRPr="009B51F6" w:rsidRDefault="00081632" w:rsidP="00081632">
      <w:pPr>
        <w:rPr>
          <w:rFonts w:cs="Arial"/>
          <w:b/>
          <w:sz w:val="22"/>
          <w:szCs w:val="22"/>
        </w:rPr>
      </w:pPr>
    </w:p>
    <w:p w:rsidR="0066775F" w:rsidRPr="009B51F6" w:rsidRDefault="0066775F" w:rsidP="00081632">
      <w:pPr>
        <w:rPr>
          <w:rFonts w:cs="Arial"/>
          <w:b/>
          <w:sz w:val="22"/>
          <w:szCs w:val="22"/>
        </w:rPr>
      </w:pPr>
    </w:p>
    <w:p w:rsidR="0066775F" w:rsidRPr="009B51F6" w:rsidRDefault="0066775F" w:rsidP="00081632">
      <w:pPr>
        <w:rPr>
          <w:rFonts w:cs="Arial"/>
          <w:b/>
          <w:sz w:val="22"/>
          <w:szCs w:val="22"/>
        </w:rPr>
      </w:pPr>
    </w:p>
    <w:p w:rsidR="0066775F" w:rsidRPr="009B51F6" w:rsidRDefault="0066775F" w:rsidP="00081632">
      <w:pPr>
        <w:rPr>
          <w:rFonts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0"/>
        <w:gridCol w:w="720"/>
        <w:gridCol w:w="5040"/>
      </w:tblGrid>
      <w:tr w:rsidR="00081632" w:rsidRPr="009B51F6" w:rsidTr="00CA73D8">
        <w:tc>
          <w:tcPr>
            <w:tcW w:w="3600" w:type="dxa"/>
            <w:tcBorders>
              <w:bottom w:val="single" w:sz="4" w:space="0" w:color="auto"/>
            </w:tcBorders>
          </w:tcPr>
          <w:p w:rsidR="00081632" w:rsidRPr="009B51F6" w:rsidRDefault="00081632" w:rsidP="00CA73D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081632" w:rsidRPr="009B51F6" w:rsidRDefault="00081632" w:rsidP="00CA73D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81632" w:rsidRPr="009B51F6" w:rsidRDefault="00081632" w:rsidP="00CA73D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81632" w:rsidRPr="0012729C" w:rsidTr="00CA73D8">
        <w:tc>
          <w:tcPr>
            <w:tcW w:w="3600" w:type="dxa"/>
          </w:tcPr>
          <w:p w:rsidR="00081632" w:rsidRPr="0012729C" w:rsidRDefault="00081632" w:rsidP="00CA73D8">
            <w:pPr>
              <w:spacing w:before="120"/>
              <w:rPr>
                <w:rFonts w:cs="Arial"/>
                <w:sz w:val="18"/>
                <w:szCs w:val="18"/>
              </w:rPr>
            </w:pPr>
            <w:r w:rsidRPr="0012729C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720" w:type="dxa"/>
          </w:tcPr>
          <w:p w:rsidR="00081632" w:rsidRPr="0012729C" w:rsidRDefault="00081632" w:rsidP="00CA73D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081632" w:rsidRPr="0012729C" w:rsidRDefault="00081632" w:rsidP="00CA73D8">
            <w:pPr>
              <w:spacing w:before="120"/>
              <w:rPr>
                <w:rFonts w:cs="Arial"/>
                <w:sz w:val="18"/>
                <w:szCs w:val="18"/>
              </w:rPr>
            </w:pPr>
            <w:r w:rsidRPr="0012729C">
              <w:rPr>
                <w:rFonts w:cs="Arial"/>
                <w:sz w:val="18"/>
                <w:szCs w:val="18"/>
              </w:rPr>
              <w:t>Employee Signature</w:t>
            </w:r>
          </w:p>
        </w:tc>
      </w:tr>
    </w:tbl>
    <w:p w:rsidR="00081632" w:rsidRPr="0012729C" w:rsidRDefault="00081632" w:rsidP="0066775F">
      <w:pPr>
        <w:rPr>
          <w:rFonts w:cs="Arial"/>
          <w:sz w:val="18"/>
          <w:szCs w:val="18"/>
        </w:rPr>
      </w:pPr>
    </w:p>
    <w:sectPr w:rsidR="00081632" w:rsidRPr="0012729C" w:rsidSect="00127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0" w:right="1080" w:bottom="288" w:left="1080" w:header="0" w:footer="288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10" w:rsidRDefault="004E5410">
      <w:r>
        <w:separator/>
      </w:r>
    </w:p>
  </w:endnote>
  <w:endnote w:type="continuationSeparator" w:id="0">
    <w:p w:rsidR="004E5410" w:rsidRDefault="004E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bedor T Heavy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84" w:rsidRDefault="006E6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E3" w:rsidRPr="00384439" w:rsidRDefault="00384439" w:rsidP="0050381F">
    <w:pPr>
      <w:pStyle w:val="Footer"/>
      <w:tabs>
        <w:tab w:val="clear" w:pos="8640"/>
        <w:tab w:val="right" w:pos="9810"/>
      </w:tabs>
      <w:rPr>
        <w:rFonts w:cs="Arial"/>
        <w:sz w:val="18"/>
        <w:szCs w:val="18"/>
      </w:rPr>
    </w:pPr>
    <w:r w:rsidRPr="00384439">
      <w:rPr>
        <w:rFonts w:cs="Arial"/>
        <w:sz w:val="18"/>
        <w:szCs w:val="18"/>
      </w:rPr>
      <w:fldChar w:fldCharType="begin"/>
    </w:r>
    <w:r w:rsidRPr="00384439">
      <w:rPr>
        <w:rFonts w:cs="Arial"/>
        <w:sz w:val="18"/>
        <w:szCs w:val="18"/>
      </w:rPr>
      <w:instrText xml:space="preserve"> DATE \@ "M/d/yyyy" </w:instrText>
    </w:r>
    <w:r w:rsidRPr="00384439">
      <w:rPr>
        <w:rFonts w:cs="Arial"/>
        <w:sz w:val="18"/>
        <w:szCs w:val="18"/>
      </w:rPr>
      <w:fldChar w:fldCharType="separate"/>
    </w:r>
    <w:r w:rsidR="002647A1">
      <w:rPr>
        <w:rFonts w:cs="Arial"/>
        <w:noProof/>
        <w:sz w:val="18"/>
        <w:szCs w:val="18"/>
      </w:rPr>
      <w:t>7/31/2019</w:t>
    </w:r>
    <w:r w:rsidRPr="00384439">
      <w:rPr>
        <w:rFonts w:cs="Arial"/>
        <w:sz w:val="18"/>
        <w:szCs w:val="18"/>
      </w:rPr>
      <w:fldChar w:fldCharType="end"/>
    </w:r>
    <w:r w:rsidRPr="00384439">
      <w:rPr>
        <w:rFonts w:cs="Arial"/>
        <w:sz w:val="18"/>
        <w:szCs w:val="18"/>
      </w:rPr>
      <w:tab/>
    </w:r>
    <w:r w:rsidRPr="00384439">
      <w:rPr>
        <w:rFonts w:cs="Arial"/>
        <w:sz w:val="18"/>
        <w:szCs w:val="18"/>
      </w:rPr>
      <w:tab/>
    </w:r>
    <w:r w:rsidR="007F08F7">
      <w:rPr>
        <w:rFonts w:cs="Arial"/>
        <w:sz w:val="18"/>
        <w:szCs w:val="18"/>
      </w:rPr>
      <w:fldChar w:fldCharType="begin"/>
    </w:r>
    <w:r w:rsidR="007F08F7">
      <w:rPr>
        <w:rFonts w:cs="Arial"/>
        <w:sz w:val="18"/>
        <w:szCs w:val="18"/>
      </w:rPr>
      <w:instrText xml:space="preserve"> FILENAME   \* MERGEFORMAT </w:instrText>
    </w:r>
    <w:r w:rsidR="007F08F7">
      <w:rPr>
        <w:rFonts w:cs="Arial"/>
        <w:sz w:val="18"/>
        <w:szCs w:val="18"/>
      </w:rPr>
      <w:fldChar w:fldCharType="separate"/>
    </w:r>
    <w:r w:rsidR="00C74B4D">
      <w:rPr>
        <w:rFonts w:cs="Arial"/>
        <w:noProof/>
        <w:sz w:val="18"/>
        <w:szCs w:val="18"/>
      </w:rPr>
      <w:t>Consent for Contact Info</w:t>
    </w:r>
    <w:r w:rsidR="007F08F7">
      <w:rPr>
        <w:rFonts w:cs="Arial"/>
        <w:sz w:val="18"/>
        <w:szCs w:val="18"/>
      </w:rPr>
      <w:fldChar w:fldCharType="end"/>
    </w:r>
    <w:r w:rsidR="00077B7E" w:rsidRPr="00384439">
      <w:rPr>
        <w:rFonts w:cs="Arial"/>
        <w:sz w:val="18"/>
        <w:szCs w:val="18"/>
      </w:rPr>
      <w:tab/>
    </w:r>
    <w:r w:rsidR="00077B7E" w:rsidRPr="00384439">
      <w:rPr>
        <w:rFonts w:cs="Arial"/>
        <w:sz w:val="18"/>
        <w:szCs w:val="18"/>
      </w:rPr>
      <w:tab/>
    </w:r>
    <w:r w:rsidR="00077B7E" w:rsidRPr="00384439">
      <w:rPr>
        <w:rFonts w:cs="Arial"/>
        <w:sz w:val="18"/>
        <w:szCs w:val="18"/>
      </w:rPr>
      <w:tab/>
    </w:r>
  </w:p>
  <w:p w:rsidR="009567E3" w:rsidRDefault="009567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84" w:rsidRDefault="006E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10" w:rsidRDefault="004E5410">
      <w:r>
        <w:separator/>
      </w:r>
    </w:p>
  </w:footnote>
  <w:footnote w:type="continuationSeparator" w:id="0">
    <w:p w:rsidR="004E5410" w:rsidRDefault="004E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84" w:rsidRDefault="006E6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84" w:rsidRDefault="006E6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84" w:rsidRDefault="006E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5EB5"/>
    <w:multiLevelType w:val="hybridMultilevel"/>
    <w:tmpl w:val="FD007C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CAC4095"/>
    <w:multiLevelType w:val="hybridMultilevel"/>
    <w:tmpl w:val="393AE600"/>
    <w:lvl w:ilvl="0" w:tplc="2878C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95DA9"/>
    <w:multiLevelType w:val="hybridMultilevel"/>
    <w:tmpl w:val="DBB41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A2FC2"/>
    <w:multiLevelType w:val="singleLevel"/>
    <w:tmpl w:val="300E060E"/>
    <w:lvl w:ilvl="0">
      <w:start w:val="1"/>
      <w:numFmt w:val="decimal"/>
      <w:lvlText w:val="%1"/>
      <w:lvlJc w:val="center"/>
      <w:pPr>
        <w:tabs>
          <w:tab w:val="num" w:pos="504"/>
        </w:tabs>
        <w:ind w:left="0" w:firstLine="144"/>
      </w:pPr>
      <w:rPr>
        <w:sz w:val="22"/>
        <w:szCs w:val="22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2E"/>
    <w:rsid w:val="0004545A"/>
    <w:rsid w:val="00065AAC"/>
    <w:rsid w:val="00077B7E"/>
    <w:rsid w:val="00081632"/>
    <w:rsid w:val="00096721"/>
    <w:rsid w:val="000A0F00"/>
    <w:rsid w:val="000D449D"/>
    <w:rsid w:val="000E1924"/>
    <w:rsid w:val="000E1AEC"/>
    <w:rsid w:val="0012729C"/>
    <w:rsid w:val="001940B7"/>
    <w:rsid w:val="00197972"/>
    <w:rsid w:val="001A0AA6"/>
    <w:rsid w:val="002164A5"/>
    <w:rsid w:val="0022624E"/>
    <w:rsid w:val="002647A1"/>
    <w:rsid w:val="002D7938"/>
    <w:rsid w:val="002F7E84"/>
    <w:rsid w:val="0033502E"/>
    <w:rsid w:val="00384439"/>
    <w:rsid w:val="003F15DE"/>
    <w:rsid w:val="00435074"/>
    <w:rsid w:val="004E5410"/>
    <w:rsid w:val="0050381F"/>
    <w:rsid w:val="0056646F"/>
    <w:rsid w:val="005F0E3B"/>
    <w:rsid w:val="0066775F"/>
    <w:rsid w:val="00685033"/>
    <w:rsid w:val="006E6F84"/>
    <w:rsid w:val="007F001B"/>
    <w:rsid w:val="007F08F7"/>
    <w:rsid w:val="00825230"/>
    <w:rsid w:val="00944FA4"/>
    <w:rsid w:val="009567E3"/>
    <w:rsid w:val="009A17C0"/>
    <w:rsid w:val="009A42EF"/>
    <w:rsid w:val="009B51F6"/>
    <w:rsid w:val="009D3031"/>
    <w:rsid w:val="009D3F5B"/>
    <w:rsid w:val="00A367C3"/>
    <w:rsid w:val="00A60D6C"/>
    <w:rsid w:val="00A84FE5"/>
    <w:rsid w:val="00AC6C4F"/>
    <w:rsid w:val="00AF72A8"/>
    <w:rsid w:val="00BC69A0"/>
    <w:rsid w:val="00BF276E"/>
    <w:rsid w:val="00C45DF1"/>
    <w:rsid w:val="00C74B4D"/>
    <w:rsid w:val="00CA73D8"/>
    <w:rsid w:val="00CC2D74"/>
    <w:rsid w:val="00D60390"/>
    <w:rsid w:val="00D6683B"/>
    <w:rsid w:val="00D74805"/>
    <w:rsid w:val="00DB14BE"/>
    <w:rsid w:val="00E50B2F"/>
    <w:rsid w:val="00E6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7E9F8CE"/>
  <w15:chartTrackingRefBased/>
  <w15:docId w15:val="{B0935174-5510-4D6F-8C10-FA3EB52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rbedor T Heavy" w:hAnsi="Barbedor T Heavy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rbedor T Heavy" w:hAnsi="Barbedor T Heavy"/>
      <w:b/>
      <w:sz w:val="32"/>
    </w:rPr>
  </w:style>
  <w:style w:type="paragraph" w:styleId="Heading3">
    <w:name w:val="heading 3"/>
    <w:basedOn w:val="Normal"/>
    <w:next w:val="Normal"/>
    <w:qFormat/>
    <w:rsid w:val="002D793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D793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D793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2D793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2D793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 Rounded MT Bold" w:hAnsi="Arial Rounded MT Bold"/>
    </w:rPr>
  </w:style>
  <w:style w:type="paragraph" w:styleId="BodyText2">
    <w:name w:val="Body Text 2"/>
    <w:basedOn w:val="Normal"/>
    <w:rPr>
      <w:rFonts w:ascii="Barbedor T Heavy" w:hAnsi="Barbedor T Heavy"/>
      <w:sz w:val="22"/>
    </w:rPr>
  </w:style>
  <w:style w:type="paragraph" w:styleId="Header">
    <w:name w:val="header"/>
    <w:basedOn w:val="Normal"/>
    <w:rsid w:val="005664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4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E19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qFormat/>
    <w:rsid w:val="000E1924"/>
    <w:rPr>
      <w:i/>
      <w:iCs/>
    </w:rPr>
  </w:style>
  <w:style w:type="paragraph" w:styleId="BalloonText">
    <w:name w:val="Balloon Text"/>
    <w:basedOn w:val="Normal"/>
    <w:link w:val="BalloonTextChar"/>
    <w:rsid w:val="00435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PRSD#10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Norma</dc:creator>
  <cp:keywords/>
  <cp:lastModifiedBy>GYPSD#77</cp:lastModifiedBy>
  <cp:revision>5</cp:revision>
  <cp:lastPrinted>2015-11-09T01:19:00Z</cp:lastPrinted>
  <dcterms:created xsi:type="dcterms:W3CDTF">2015-11-09T01:18:00Z</dcterms:created>
  <dcterms:modified xsi:type="dcterms:W3CDTF">2019-07-31T14:47:00Z</dcterms:modified>
</cp:coreProperties>
</file>